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72" w:rsidRDefault="00B03F72" w:rsidP="00B03F72">
      <w:pPr>
        <w:jc w:val="center"/>
        <w:rPr>
          <w:rFonts w:ascii="Arial,Bold" w:hAnsi="Arial,Bold" w:cs="Arial,Bold"/>
          <w:b/>
          <w:bCs/>
          <w:color w:val="FF0000"/>
          <w:sz w:val="36"/>
          <w:szCs w:val="36"/>
        </w:rPr>
      </w:pPr>
      <w:r>
        <w:rPr>
          <w:rFonts w:ascii="Arial,Bold" w:hAnsi="Arial,Bold" w:cs="Arial,Bold"/>
          <w:b/>
          <w:bCs/>
          <w:color w:val="FF0000"/>
          <w:sz w:val="36"/>
          <w:szCs w:val="36"/>
        </w:rPr>
        <w:t>RZĄDOWY PROGRAM</w:t>
      </w:r>
    </w:p>
    <w:p w:rsidR="00B03F72" w:rsidRDefault="00B03F72" w:rsidP="00B03F72">
      <w:pPr>
        <w:jc w:val="center"/>
        <w:rPr>
          <w:rFonts w:ascii="Arial,Bold" w:hAnsi="Arial,Bold" w:cs="Arial,Bold"/>
          <w:b/>
          <w:bCs/>
          <w:color w:val="FF0000"/>
          <w:sz w:val="36"/>
          <w:szCs w:val="36"/>
        </w:rPr>
      </w:pPr>
      <w:r>
        <w:rPr>
          <w:rFonts w:ascii="Arial,Bold" w:hAnsi="Arial,Bold" w:cs="Arial,Bold"/>
          <w:b/>
          <w:bCs/>
          <w:color w:val="FF0000"/>
          <w:sz w:val="36"/>
          <w:szCs w:val="36"/>
        </w:rPr>
        <w:t>„BEZPIECZNA I PRZYJAZNA SZKOŁA</w:t>
      </w:r>
      <w:r w:rsidR="00EB669A" w:rsidRPr="00EB669A">
        <w:rPr>
          <w:rFonts w:ascii="Arial,Bold" w:hAnsi="Arial,Bold" w:cs="Arial,Bold"/>
          <w:b/>
          <w:bCs/>
          <w:color w:val="FF0000"/>
          <w:sz w:val="36"/>
          <w:szCs w:val="36"/>
        </w:rPr>
        <w:t>„</w:t>
      </w:r>
    </w:p>
    <w:p w:rsidR="00EB669A" w:rsidRPr="00EB669A" w:rsidRDefault="00EB669A" w:rsidP="00B03F72">
      <w:pPr>
        <w:jc w:val="center"/>
        <w:rPr>
          <w:rFonts w:ascii="Arial,Bold" w:hAnsi="Arial,Bold" w:cs="Arial,Bold"/>
          <w:b/>
          <w:bCs/>
          <w:color w:val="FF0000"/>
          <w:sz w:val="36"/>
          <w:szCs w:val="36"/>
        </w:rPr>
      </w:pPr>
      <w:r w:rsidRPr="00EB669A">
        <w:rPr>
          <w:rFonts w:ascii="Arial,Bold" w:hAnsi="Arial,Bold" w:cs="Arial,Bold"/>
          <w:b/>
          <w:bCs/>
          <w:color w:val="FF0000"/>
          <w:sz w:val="36"/>
          <w:szCs w:val="36"/>
        </w:rPr>
        <w:t>ZAŁOŻENIA I SPOSÓB REALIZACJI:</w:t>
      </w:r>
    </w:p>
    <w:p w:rsidR="00EB669A" w:rsidRDefault="00EB669A" w:rsidP="00B03F72">
      <w:pPr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EB669A" w:rsidRDefault="00EB669A" w:rsidP="00B03F72">
      <w:pPr>
        <w:jc w:val="both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Szkoła i jej zadania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Szkoła może wzmacniać zdrowie uczniów oraz ujawniać już istniejące problemy dzieci ze zdrowiem fizycznym i psychicznym. Poczucie zagrożenia fizycznego i psychicznego oraz porażki edukacyjne i towarzyskie dziecka łączą się często z problemami zdrowotnymi i społecznymi, takimi jak sięganie po alkohol i narkotyki, przedwczesne kontakty seksualne i zaburzenia zachowania, w tym działania przestępcze. Celem prowadzonych w szkole działań z zakresu promocji zdrowia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psychicznego i profilaktyki jest redukcja czynników ryzyka i wzmacnianie czynników chroniących. Warto więc omówić kilka tych najbardziej istotnych z obydwu kategorii.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Najistotniejsze czynniki ryzyka związane ze szkołą to</w:t>
      </w:r>
      <w:r>
        <w:rPr>
          <w:sz w:val="22"/>
          <w:szCs w:val="22"/>
        </w:rPr>
        <w:t>: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przemoc rówieśnicza;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odrzucenie przez rówieśników;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słaba więź ze szkołą;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niedostateczne kierowanie własnym zachowaniem (brak kontroli);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destrukcyjna grupa rówieśnicza;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niepowodzenia szkolne.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Według wielu badań przemoc ze strony dorosłych i pomiędzy rówieśnikami stanowi jedno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największych zagrożeń dla zdrowia psychicznego dzieci i młodzieży24). </w:t>
      </w:r>
      <w:r>
        <w:rPr>
          <w:b/>
          <w:sz w:val="22"/>
          <w:szCs w:val="22"/>
        </w:rPr>
        <w:t>Przemoc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rówieśnicza jest uznawana za najpoważniejszy czynnik ryzyka związany ze szkołą.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Przyczynia się do rozwoju wielu poważnych problemów w obszarze zdrowia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psychicznego i zaburzeń.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Wybrane czynniki chroniące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Oprócz czynników ryzyka stworzono również listę głównych czynników chroniących,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które potencjalnie wpływają na prawidłowy rozwój w obszarze zdrowia psychicznego,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szczególnie u dzieci, związanych ze szkołą. 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Należą do nich: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poczucie przynależności;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pozytywny klimat szkoły;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prospołecznie nastawiona grupa rówieśnicza;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wymaganie od uczniów odpowiedzialności i udzielania sobie wzajemnej pomocy;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okazje do przeżycia sukcesu i rozpoznawania własnych osiągnięć;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zdecydowany brak akceptacji przez szkołę dla przemocy.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Kluczowe znaczenie ma klimat szkoły</w:t>
      </w:r>
      <w:r>
        <w:rPr>
          <w:sz w:val="22"/>
          <w:szCs w:val="22"/>
        </w:rPr>
        <w:t>, zwłaszcza relacje społeczne – zarówno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między nauczycielami a uczniami, personelem szkoły a rodzicami, jak i między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samymi uczniami, oraz wzajemne wsparcie. 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 przeglądu badań  wynika, że najwięcej sukcesów dydaktycznych i najmniej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problemów z utrzymaniem dyscypliny mają te szkoły, których uczniowie czują, że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nauczyciele są dla nich bliskimi opiekuńczymi osobami i traktują ich z szacunkiem.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Przeświadczenie, że szkoła jest przyjaznym miejscem, w którym doświadcza się sukcesów, buduje u ucznia zaufanie do otoczenia, poczucie przynależności i więź ze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szkołą. </w:t>
      </w:r>
      <w:r>
        <w:rPr>
          <w:b/>
          <w:sz w:val="22"/>
          <w:szCs w:val="22"/>
        </w:rPr>
        <w:t>Więź ze szkołą i nauczycielami należy do najważniejszych czynników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chroniących przed agresją</w:t>
      </w:r>
      <w:r>
        <w:rPr>
          <w:sz w:val="22"/>
          <w:szCs w:val="22"/>
        </w:rPr>
        <w:t>. Osiągnięcia szkolne, uznanie ze strony nauczyciela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podnoszą poczucie własnej wartości ucznia, zaufanie do własnych możliwości i motywację do rozwoju.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Zdrowa i bezpieczna szkoła – to szkoła, która zapewnia uczniom</w:t>
      </w:r>
      <w:r>
        <w:rPr>
          <w:sz w:val="22"/>
          <w:szCs w:val="22"/>
        </w:rPr>
        <w:t>: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wysokie oczekiwania, standardy, przy równoczesnym udzielaniu wsparcia uczniom i ich rodzicom przez nauczycieli i pozostały personel szkoły;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możliwość budowania przyjaznych relacji z kolegami;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dobrą atmosferę, ogólny etos i eksponowane wartości;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zasady i brak zgody na jakiekolwiek formy przemocy;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możliwość zdobywania pozytywnych doświadczeń i osiągania sukcesów w ważnych zadaniach oraz podejmowania odpowiedzialności;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poczucie ładu i porządku w otoczeniu;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>
        <w:rPr>
          <w:sz w:val="22"/>
          <w:szCs w:val="22"/>
        </w:rPr>
        <w:t>7) możliwość uczestniczenia w zajęciach pozalekcyjnych.</w:t>
      </w:r>
    </w:p>
    <w:p w:rsidR="00EB669A" w:rsidRDefault="00EB669A" w:rsidP="00B03F72">
      <w:pPr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EB669A" w:rsidRPr="00EB669A" w:rsidRDefault="00EB669A" w:rsidP="00B03F7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EB669A">
        <w:rPr>
          <w:sz w:val="22"/>
          <w:szCs w:val="22"/>
        </w:rPr>
        <w:t>Z dokonanego przeglądu czynników ryzyka i czynników chroniących wynika, o co szkoła powinna zadbać, aby kreować zdrowe i bezpieczne środowisko uczenia się wspierające prawidłowy rozwój fizyczny, intelektualny, emocjonalny i społeczny dzieci i młodzieży. W podejmowanych działaniach profilaktycznych należy uwzględniać wszystkie rodzaje czynników i zaplanować proces zmian pozwalający osiągnąć zakładane rezultaty</w:t>
      </w:r>
    </w:p>
    <w:p w:rsidR="00EB669A" w:rsidRPr="00EB669A" w:rsidRDefault="00EB669A" w:rsidP="00B03F72">
      <w:pPr>
        <w:jc w:val="both"/>
        <w:rPr>
          <w:b/>
          <w:sz w:val="22"/>
          <w:szCs w:val="22"/>
        </w:rPr>
      </w:pPr>
    </w:p>
    <w:p w:rsidR="00EB669A" w:rsidRPr="00EB669A" w:rsidRDefault="00EB669A" w:rsidP="00B03F7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EB669A">
        <w:rPr>
          <w:rFonts w:ascii="Arial,Bold" w:hAnsi="Arial,Bold" w:cs="Arial,Bold"/>
          <w:b/>
          <w:bCs/>
          <w:sz w:val="22"/>
          <w:szCs w:val="22"/>
        </w:rPr>
        <w:t>Nowe koncepcje i nowe podejście w profilaktyce szkolnej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kilkadziesiąt lat badacze koncentrowali się na identyfikacji czynników ryzyka. Eliminacja lub osłabianie ich stanowiło cel i przedmiot programów profilaktycznych i terapeutycznych w tzw. </w:t>
      </w:r>
      <w:r>
        <w:rPr>
          <w:b/>
          <w:sz w:val="22"/>
          <w:szCs w:val="22"/>
        </w:rPr>
        <w:t>profilaktyce defensywnej.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Stosunkowo niedawne badania nad istotnymi czynnikami chroniącymi i chroniącymi procesami przyczyniły się do odkrycia zjawiska odporności (</w:t>
      </w:r>
      <w:proofErr w:type="spellStart"/>
      <w:r>
        <w:rPr>
          <w:sz w:val="22"/>
          <w:szCs w:val="22"/>
        </w:rPr>
        <w:t>resilience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Resilience</w:t>
      </w:r>
      <w:proofErr w:type="spellEnd"/>
      <w:r>
        <w:rPr>
          <w:sz w:val="22"/>
          <w:szCs w:val="22"/>
        </w:rPr>
        <w:t xml:space="preserve"> to termin używany do opisuzestawu czynników, które umożliwiają prawidłowy przebieg procesu adaptacji i zmian pomimo istniejących czynników ryzyka i trudnych sytuacji życiowych.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Wzrost wiedzy o chroniących czynnikach oraz zbadanie zjawiska odporności (</w:t>
      </w:r>
      <w:proofErr w:type="spellStart"/>
      <w:r>
        <w:rPr>
          <w:sz w:val="22"/>
          <w:szCs w:val="22"/>
        </w:rPr>
        <w:t>resilience</w:t>
      </w:r>
      <w:proofErr w:type="spellEnd"/>
      <w:r>
        <w:rPr>
          <w:sz w:val="22"/>
          <w:szCs w:val="22"/>
        </w:rPr>
        <w:t xml:space="preserve">) przyczynił się do powstania nowej koncepcji profilaktyki – </w:t>
      </w:r>
      <w:r>
        <w:rPr>
          <w:b/>
          <w:sz w:val="22"/>
          <w:szCs w:val="22"/>
        </w:rPr>
        <w:t>profilaktyki pozytywnej, wywodzącej się z nurtu psychologii pozytywnej.</w:t>
      </w:r>
    </w:p>
    <w:p w:rsidR="00EB669A" w:rsidRDefault="00EB669A" w:rsidP="00B03F72">
      <w:pPr>
        <w:jc w:val="both"/>
        <w:rPr>
          <w:b/>
          <w:sz w:val="22"/>
          <w:szCs w:val="22"/>
        </w:rPr>
      </w:pPr>
    </w:p>
    <w:p w:rsidR="00EB669A" w:rsidRDefault="00EB669A" w:rsidP="00B03F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Nowa koncepcja profilaktyki pozytywnej koncentruje się na:</w:t>
      </w:r>
    </w:p>
    <w:p w:rsidR="00EB669A" w:rsidRDefault="00EB669A" w:rsidP="00B03F72">
      <w:pPr>
        <w:jc w:val="both"/>
        <w:rPr>
          <w:sz w:val="22"/>
          <w:szCs w:val="22"/>
        </w:rPr>
      </w:pPr>
      <w:r>
        <w:rPr>
          <w:sz w:val="22"/>
          <w:szCs w:val="22"/>
        </w:rPr>
        <w:t>1) odkrywaniu i wzmacnianiu zasobów i potencjału jednostki, w tym na promowaniu pozytywnych umiejętności życiowych u dzieci i młodzieży;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odkrywaniu i wzmacnianiu zasobów i potencjałów bliskiego środowiska rodzinnego i szkolnego.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 się tu założenie, że skuteczna obrona przed zagrożeniami wymaga zdobycia pozytywnych umiejętności i kompetencji, co stanowi nieodłączną część działań profilaktycznych. 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Szkoły i placówki powinny podejmować działania uwzględniające założenia profilaktyki pozytywnej.</w:t>
      </w:r>
      <w:r>
        <w:rPr>
          <w:sz w:val="22"/>
          <w:szCs w:val="22"/>
        </w:rPr>
        <w:t xml:space="preserve"> Są one bardziej odpowiednie do potrzeb rozwojowych dzieci i młodzieży, a tym samym bardziej skuteczne w przeciwieństwie do działań profilaktyki defensywnej opartej na interwencjach i kontroli.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Poza podejściem uwzględniającym założenia profilaktyki pozytywnej równolegle jest preferowane podejście uwzględniające założenia </w:t>
      </w:r>
      <w:r>
        <w:rPr>
          <w:b/>
          <w:sz w:val="22"/>
          <w:szCs w:val="22"/>
        </w:rPr>
        <w:t>profilaktyki zintegrowanej.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Proponuje ona całościowe spojrzenie na różnorodne formy zagrożeń </w:t>
      </w:r>
      <w:r>
        <w:rPr>
          <w:sz w:val="22"/>
          <w:szCs w:val="22"/>
        </w:rPr>
        <w:t xml:space="preserve">w wieku rozwojowym oraz na kompetencje życiowe, którymi powinien dysponować młody człowiek. 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Różne zachowania problemowe, takie jak: sięganie po substancje psychoaktywne, przemoc i agresja, przestępczość, niepowodzenia szkolne i inne niepokojące zachowania są ze sobą powiązane i powinny być traktowane jako różne objawy mające to samo źródło problemów. 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Tak więc proces zmiany postaw nie musi wymagać realizacji programów, których treści będą dotyczyć każdego z tych obszarów.</w:t>
      </w:r>
    </w:p>
    <w:p w:rsidR="00EB669A" w:rsidRDefault="00EB669A" w:rsidP="00B03F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669A" w:rsidRDefault="00EB669A" w:rsidP="00B03F7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W programach profilaktycznych opartych na profilaktyce zintegrowanej</w:t>
      </w:r>
      <w:r>
        <w:rPr>
          <w:sz w:val="22"/>
          <w:szCs w:val="22"/>
        </w:rPr>
        <w:t xml:space="preserve"> istotną rolę odgrywa koncentracja na zagadnieniach ważnych dla danego okresu rozwojowego, które uruchamiają u młodzieży określone zachowania. </w:t>
      </w:r>
      <w:r>
        <w:rPr>
          <w:b/>
          <w:i/>
          <w:sz w:val="22"/>
          <w:szCs w:val="22"/>
        </w:rPr>
        <w:t>Celem działania jest nie tylko to, aby młody człowiek nie podejmował określonych zachowań, lecz zmienił styl życia i dokonywał właściwych prozdrowotnych i prospołecznych wyborów.</w:t>
      </w:r>
    </w:p>
    <w:p w:rsidR="00EB669A" w:rsidRDefault="00EB669A" w:rsidP="00B03F72">
      <w:pPr>
        <w:jc w:val="both"/>
        <w:rPr>
          <w:b/>
          <w:sz w:val="22"/>
          <w:szCs w:val="22"/>
        </w:rPr>
      </w:pPr>
    </w:p>
    <w:p w:rsidR="00EB669A" w:rsidRDefault="00EB669A" w:rsidP="00B03F72">
      <w:pPr>
        <w:jc w:val="both"/>
        <w:rPr>
          <w:b/>
          <w:sz w:val="22"/>
          <w:szCs w:val="22"/>
        </w:rPr>
      </w:pPr>
    </w:p>
    <w:p w:rsidR="0009016C" w:rsidRDefault="0009016C" w:rsidP="00B03F72">
      <w:pPr>
        <w:jc w:val="both"/>
      </w:pPr>
    </w:p>
    <w:sectPr w:rsidR="0009016C" w:rsidSect="008E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A8"/>
    <w:multiLevelType w:val="hybridMultilevel"/>
    <w:tmpl w:val="77F458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B669A"/>
    <w:rsid w:val="0009016C"/>
    <w:rsid w:val="008E0ADC"/>
    <w:rsid w:val="00B03F72"/>
    <w:rsid w:val="00EB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9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9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Wera</cp:lastModifiedBy>
  <cp:revision>2</cp:revision>
  <dcterms:created xsi:type="dcterms:W3CDTF">2014-12-17T12:21:00Z</dcterms:created>
  <dcterms:modified xsi:type="dcterms:W3CDTF">2014-12-17T12:21:00Z</dcterms:modified>
</cp:coreProperties>
</file>